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5903" w14:textId="43F26C3A" w:rsidR="00EE5194" w:rsidRDefault="000F3A90" w:rsidP="00283C80">
      <w:pPr>
        <w:jc w:val="center"/>
        <w:rPr>
          <w:sz w:val="36"/>
        </w:rPr>
      </w:pPr>
      <w:r w:rsidRPr="000F3A90">
        <w:rPr>
          <w:b/>
          <w:sz w:val="36"/>
        </w:rPr>
        <w:t>Anti-Semitism</w:t>
      </w:r>
    </w:p>
    <w:p w14:paraId="1AF45122" w14:textId="29D94C16" w:rsidR="00EE5194" w:rsidRDefault="00EE5194" w:rsidP="00283C80">
      <w:pPr>
        <w:jc w:val="center"/>
        <w:rPr>
          <w:sz w:val="36"/>
        </w:rPr>
      </w:pPr>
      <w:r>
        <w:rPr>
          <w:sz w:val="36"/>
        </w:rPr>
        <w:t>Rabbi Marty Waldman</w:t>
      </w:r>
    </w:p>
    <w:p w14:paraId="73D10116" w14:textId="5680817C" w:rsidR="00A06968" w:rsidRDefault="000F3A90" w:rsidP="00283C80">
      <w:pPr>
        <w:jc w:val="center"/>
        <w:rPr>
          <w:sz w:val="28"/>
        </w:rPr>
      </w:pPr>
      <w:r w:rsidRPr="000F3A90">
        <w:rPr>
          <w:sz w:val="28"/>
        </w:rPr>
        <w:t>Messianic Service 3/3/17</w:t>
      </w:r>
    </w:p>
    <w:p w14:paraId="34239929" w14:textId="77777777" w:rsidR="000F3A90" w:rsidRDefault="000F3A90">
      <w:pPr>
        <w:rPr>
          <w:sz w:val="28"/>
        </w:rPr>
      </w:pPr>
    </w:p>
    <w:p w14:paraId="54B79096" w14:textId="77777777" w:rsidR="00B80779" w:rsidRPr="00B80779" w:rsidRDefault="000F3A90" w:rsidP="00B80779">
      <w:pPr>
        <w:pStyle w:val="ListParagraph"/>
        <w:numPr>
          <w:ilvl w:val="0"/>
          <w:numId w:val="1"/>
        </w:numPr>
        <w:rPr>
          <w:b/>
          <w:sz w:val="32"/>
        </w:rPr>
      </w:pPr>
      <w:r w:rsidRPr="0096189F">
        <w:rPr>
          <w:b/>
          <w:sz w:val="32"/>
        </w:rPr>
        <w:t>Anti-Semitism in the book of Esther</w:t>
      </w:r>
    </w:p>
    <w:p w14:paraId="2132AA67" w14:textId="77777777" w:rsidR="000F3A90" w:rsidRPr="000F3A90" w:rsidRDefault="000F3A90" w:rsidP="000F3A90">
      <w:pPr>
        <w:pStyle w:val="ListParagraph"/>
        <w:rPr>
          <w:sz w:val="32"/>
        </w:rPr>
      </w:pPr>
    </w:p>
    <w:p w14:paraId="5C19305E" w14:textId="2CF3EFD7" w:rsidR="00905AB0" w:rsidRPr="00905AB0" w:rsidRDefault="000F3A90" w:rsidP="00905AB0">
      <w:pPr>
        <w:pStyle w:val="ListParagraph"/>
        <w:widowControl w:val="0"/>
        <w:numPr>
          <w:ilvl w:val="0"/>
          <w:numId w:val="6"/>
        </w:numPr>
        <w:autoSpaceDE w:val="0"/>
        <w:autoSpaceDN w:val="0"/>
        <w:adjustRightInd w:val="0"/>
        <w:rPr>
          <w:rFonts w:ascii="Georgia" w:hAnsi="Georgia" w:cs="Georgia"/>
          <w:sz w:val="28"/>
          <w:szCs w:val="22"/>
        </w:rPr>
      </w:pPr>
      <w:r w:rsidRPr="00905AB0">
        <w:rPr>
          <w:rFonts w:ascii="Georgia" w:hAnsi="Georgia" w:cs="Georgia"/>
          <w:b/>
          <w:bCs/>
          <w:sz w:val="28"/>
          <w:szCs w:val="22"/>
        </w:rPr>
        <w:t>Esther 3:6</w:t>
      </w:r>
      <w:r w:rsidRPr="00905AB0">
        <w:rPr>
          <w:rFonts w:ascii="Georgia" w:hAnsi="Georgia" w:cs="Georgia"/>
          <w:sz w:val="28"/>
          <w:szCs w:val="22"/>
        </w:rPr>
        <w:t xml:space="preserve"> (CJB) </w:t>
      </w:r>
    </w:p>
    <w:p w14:paraId="2FBFF814" w14:textId="4D616887" w:rsidR="000F3A90" w:rsidRPr="00905AB0" w:rsidRDefault="000F3A90" w:rsidP="00905AB0">
      <w:pPr>
        <w:pStyle w:val="ListParagraph"/>
        <w:widowControl w:val="0"/>
        <w:autoSpaceDE w:val="0"/>
        <w:autoSpaceDN w:val="0"/>
        <w:adjustRightInd w:val="0"/>
        <w:ind w:left="940"/>
        <w:rPr>
          <w:rFonts w:ascii="Georgia" w:hAnsi="Georgia" w:cs="Georgia"/>
          <w:i/>
          <w:sz w:val="28"/>
          <w:szCs w:val="22"/>
        </w:rPr>
      </w:pPr>
      <w:r w:rsidRPr="00905AB0">
        <w:rPr>
          <w:rFonts w:ascii="Georgia" w:hAnsi="Georgia" w:cs="Georgia"/>
          <w:i/>
          <w:sz w:val="28"/>
          <w:szCs w:val="22"/>
        </w:rPr>
        <w:t>However, on learning what people Mordekhai belonged to, it seemed to [Haman] a waste to lay hands on Mordekhai alone. Rather, he decided to destroy all of Mordekhai's people, the Jews, throughout the whole of Achashverosh's kingdom.</w:t>
      </w:r>
    </w:p>
    <w:p w14:paraId="729CD5C1" w14:textId="77777777" w:rsidR="000F3A90" w:rsidRDefault="000F3A90" w:rsidP="000F3A90">
      <w:pPr>
        <w:widowControl w:val="0"/>
        <w:autoSpaceDE w:val="0"/>
        <w:autoSpaceDN w:val="0"/>
        <w:adjustRightInd w:val="0"/>
        <w:ind w:left="360" w:hanging="360"/>
        <w:rPr>
          <w:rFonts w:ascii="Georgia" w:hAnsi="Georgia" w:cs="Georgia"/>
          <w:sz w:val="22"/>
          <w:szCs w:val="22"/>
        </w:rPr>
      </w:pPr>
    </w:p>
    <w:p w14:paraId="7DEA4F0C" w14:textId="2CA2525E" w:rsidR="00905AB0" w:rsidRPr="00905AB0" w:rsidRDefault="008B1580" w:rsidP="00905AB0">
      <w:pPr>
        <w:pStyle w:val="ListParagraph"/>
        <w:widowControl w:val="0"/>
        <w:numPr>
          <w:ilvl w:val="0"/>
          <w:numId w:val="6"/>
        </w:numPr>
        <w:autoSpaceDE w:val="0"/>
        <w:autoSpaceDN w:val="0"/>
        <w:adjustRightInd w:val="0"/>
        <w:rPr>
          <w:rFonts w:ascii="Georgia" w:hAnsi="Georgia" w:cs="Georgia"/>
          <w:sz w:val="28"/>
          <w:szCs w:val="22"/>
        </w:rPr>
      </w:pPr>
      <w:r w:rsidRPr="00905AB0">
        <w:rPr>
          <w:rFonts w:ascii="Georgia" w:hAnsi="Georgia" w:cs="Georgia"/>
          <w:b/>
          <w:bCs/>
          <w:sz w:val="28"/>
          <w:szCs w:val="22"/>
        </w:rPr>
        <w:t>Esther 3:13</w:t>
      </w:r>
      <w:r w:rsidRPr="00905AB0">
        <w:rPr>
          <w:rFonts w:ascii="Georgia" w:hAnsi="Georgia" w:cs="Georgia"/>
          <w:sz w:val="28"/>
          <w:szCs w:val="22"/>
        </w:rPr>
        <w:t xml:space="preserve">  </w:t>
      </w:r>
      <w:r w:rsidR="002B41D4">
        <w:rPr>
          <w:rFonts w:ascii="Georgia" w:hAnsi="Georgia" w:cs="Georgia"/>
          <w:sz w:val="28"/>
          <w:szCs w:val="22"/>
        </w:rPr>
        <w:t>CJB</w:t>
      </w:r>
    </w:p>
    <w:p w14:paraId="05C139B0" w14:textId="20E78DE0" w:rsidR="008B1580" w:rsidRPr="00905AB0" w:rsidRDefault="008B1580" w:rsidP="00905AB0">
      <w:pPr>
        <w:pStyle w:val="ListParagraph"/>
        <w:widowControl w:val="0"/>
        <w:autoSpaceDE w:val="0"/>
        <w:autoSpaceDN w:val="0"/>
        <w:adjustRightInd w:val="0"/>
        <w:ind w:left="940"/>
        <w:rPr>
          <w:rFonts w:ascii="Georgia" w:hAnsi="Georgia" w:cs="Georgia"/>
          <w:sz w:val="28"/>
          <w:szCs w:val="22"/>
        </w:rPr>
      </w:pPr>
      <w:r w:rsidRPr="00905AB0">
        <w:rPr>
          <w:rFonts w:ascii="Georgia" w:hAnsi="Georgia" w:cs="Georgia"/>
          <w:i/>
          <w:sz w:val="28"/>
          <w:szCs w:val="22"/>
        </w:rPr>
        <w:t xml:space="preserve">Letters </w:t>
      </w:r>
      <w:r w:rsidR="00A8591E" w:rsidRPr="00905AB0">
        <w:rPr>
          <w:rFonts w:ascii="Georgia" w:hAnsi="Georgia" w:cs="Georgia"/>
          <w:i/>
          <w:sz w:val="28"/>
          <w:szCs w:val="22"/>
        </w:rPr>
        <w:t>were sent by courier to all the</w:t>
      </w:r>
      <w:r w:rsidR="00CE5B01" w:rsidRPr="00905AB0">
        <w:rPr>
          <w:rFonts w:ascii="Georgia" w:hAnsi="Georgia" w:cs="Georgia"/>
          <w:i/>
          <w:sz w:val="28"/>
          <w:szCs w:val="22"/>
        </w:rPr>
        <w:t xml:space="preserve"> </w:t>
      </w:r>
      <w:r w:rsidRPr="00905AB0">
        <w:rPr>
          <w:rFonts w:ascii="Georgia" w:hAnsi="Georgia" w:cs="Georgia"/>
          <w:i/>
          <w:sz w:val="28"/>
          <w:szCs w:val="22"/>
        </w:rPr>
        <w:t xml:space="preserve">royal provinces "to destroy, kill and exterminate all Jews, from young to old, including small children and women, on a specific day, the thirteenth day of the twelfth month, the month of Adar, and to seize their goods as plunder." </w:t>
      </w:r>
    </w:p>
    <w:p w14:paraId="60CED00E" w14:textId="77777777" w:rsidR="008B1580" w:rsidRDefault="008B1580" w:rsidP="008B1580">
      <w:pPr>
        <w:widowControl w:val="0"/>
        <w:autoSpaceDE w:val="0"/>
        <w:autoSpaceDN w:val="0"/>
        <w:adjustRightInd w:val="0"/>
        <w:ind w:left="360" w:hanging="360"/>
        <w:rPr>
          <w:rFonts w:ascii="Georgia" w:hAnsi="Georgia" w:cs="Georgia"/>
          <w:sz w:val="28"/>
          <w:szCs w:val="22"/>
        </w:rPr>
      </w:pPr>
    </w:p>
    <w:p w14:paraId="3FF9C8DC" w14:textId="0C5EE946" w:rsidR="00905AB0" w:rsidRPr="00905AB0" w:rsidRDefault="0096189F" w:rsidP="00905AB0">
      <w:pPr>
        <w:pStyle w:val="ListParagraph"/>
        <w:widowControl w:val="0"/>
        <w:numPr>
          <w:ilvl w:val="0"/>
          <w:numId w:val="6"/>
        </w:numPr>
        <w:autoSpaceDE w:val="0"/>
        <w:autoSpaceDN w:val="0"/>
        <w:adjustRightInd w:val="0"/>
        <w:rPr>
          <w:rFonts w:ascii="Georgia" w:hAnsi="Georgia" w:cs="Georgia"/>
          <w:sz w:val="28"/>
          <w:szCs w:val="22"/>
        </w:rPr>
      </w:pPr>
      <w:r w:rsidRPr="00905AB0">
        <w:rPr>
          <w:rFonts w:ascii="Georgia" w:hAnsi="Georgia" w:cs="Georgia"/>
          <w:b/>
          <w:bCs/>
          <w:sz w:val="28"/>
          <w:szCs w:val="22"/>
        </w:rPr>
        <w:t>Esther 9:24</w:t>
      </w:r>
      <w:r w:rsidRPr="00905AB0">
        <w:rPr>
          <w:rFonts w:ascii="Georgia" w:hAnsi="Georgia" w:cs="Georgia"/>
          <w:sz w:val="28"/>
          <w:szCs w:val="22"/>
        </w:rPr>
        <w:t xml:space="preserve">  </w:t>
      </w:r>
      <w:r w:rsidR="009A0F8F">
        <w:rPr>
          <w:rFonts w:ascii="Georgia" w:hAnsi="Georgia" w:cs="Georgia"/>
          <w:sz w:val="28"/>
          <w:szCs w:val="22"/>
        </w:rPr>
        <w:t>NASB</w:t>
      </w:r>
    </w:p>
    <w:p w14:paraId="79108EFC" w14:textId="6C9B885F" w:rsidR="0096189F" w:rsidRPr="00905AB0" w:rsidRDefault="0096189F" w:rsidP="00905AB0">
      <w:pPr>
        <w:pStyle w:val="ListParagraph"/>
        <w:widowControl w:val="0"/>
        <w:autoSpaceDE w:val="0"/>
        <w:autoSpaceDN w:val="0"/>
        <w:adjustRightInd w:val="0"/>
        <w:ind w:left="940"/>
        <w:rPr>
          <w:rFonts w:ascii="Georgia" w:hAnsi="Georgia" w:cs="Georgia"/>
          <w:i/>
          <w:sz w:val="28"/>
          <w:szCs w:val="22"/>
        </w:rPr>
      </w:pPr>
      <w:r w:rsidRPr="00905AB0">
        <w:rPr>
          <w:rFonts w:ascii="Georgia" w:hAnsi="Georgia" w:cs="Georgia"/>
          <w:i/>
          <w:sz w:val="28"/>
          <w:szCs w:val="22"/>
        </w:rPr>
        <w:t xml:space="preserve">For Haman the son of Hamdata, the Agagite, the adversary of all the Jews, had schemed against the Jews to destroy them and had cast Pur, that is the lot, to disturb them and destroy them. </w:t>
      </w:r>
    </w:p>
    <w:p w14:paraId="0B4A5AF4" w14:textId="77777777" w:rsidR="0096189F" w:rsidRDefault="0096189F" w:rsidP="00A413EF">
      <w:pPr>
        <w:widowControl w:val="0"/>
        <w:autoSpaceDE w:val="0"/>
        <w:autoSpaceDN w:val="0"/>
        <w:adjustRightInd w:val="0"/>
        <w:ind w:left="360" w:hanging="360"/>
        <w:rPr>
          <w:rFonts w:ascii="Georgia" w:hAnsi="Georgia" w:cs="Georgia"/>
          <w:sz w:val="28"/>
          <w:szCs w:val="22"/>
        </w:rPr>
      </w:pPr>
    </w:p>
    <w:p w14:paraId="3E8FEA6E" w14:textId="77777777" w:rsidR="00B80779" w:rsidRPr="00B80779" w:rsidRDefault="00B80779" w:rsidP="00B80779">
      <w:pPr>
        <w:pStyle w:val="ListParagraph"/>
        <w:widowControl w:val="0"/>
        <w:numPr>
          <w:ilvl w:val="0"/>
          <w:numId w:val="1"/>
        </w:numPr>
        <w:autoSpaceDE w:val="0"/>
        <w:autoSpaceDN w:val="0"/>
        <w:adjustRightInd w:val="0"/>
        <w:rPr>
          <w:b/>
          <w:sz w:val="32"/>
        </w:rPr>
      </w:pPr>
      <w:r w:rsidRPr="00B80779">
        <w:rPr>
          <w:b/>
          <w:sz w:val="32"/>
        </w:rPr>
        <w:t>Anti-Semitism in Church History</w:t>
      </w:r>
    </w:p>
    <w:p w14:paraId="322142BF" w14:textId="77777777" w:rsidR="00CE5B01" w:rsidRDefault="00CE5B01" w:rsidP="00CE5B01">
      <w:pPr>
        <w:widowControl w:val="0"/>
        <w:autoSpaceDE w:val="0"/>
        <w:autoSpaceDN w:val="0"/>
        <w:adjustRightInd w:val="0"/>
        <w:ind w:left="720"/>
        <w:rPr>
          <w:rFonts w:cs="Georgia"/>
          <w:sz w:val="28"/>
          <w:szCs w:val="22"/>
        </w:rPr>
      </w:pPr>
    </w:p>
    <w:p w14:paraId="74F455EA" w14:textId="77777777" w:rsidR="00905AB0" w:rsidRPr="00905AB0" w:rsidRDefault="00B80779" w:rsidP="00A15BD8">
      <w:pPr>
        <w:pStyle w:val="ListParagraph"/>
        <w:widowControl w:val="0"/>
        <w:numPr>
          <w:ilvl w:val="0"/>
          <w:numId w:val="4"/>
        </w:numPr>
        <w:autoSpaceDE w:val="0"/>
        <w:autoSpaceDN w:val="0"/>
        <w:adjustRightInd w:val="0"/>
        <w:rPr>
          <w:rFonts w:ascii="Georgia" w:hAnsi="Georgia" w:cs="Georgia"/>
          <w:sz w:val="28"/>
          <w:szCs w:val="22"/>
        </w:rPr>
      </w:pPr>
      <w:r w:rsidRPr="00A15BD8">
        <w:rPr>
          <w:rFonts w:cs="Georgia"/>
          <w:b/>
          <w:sz w:val="28"/>
          <w:szCs w:val="22"/>
        </w:rPr>
        <w:t>Romans 11:</w:t>
      </w:r>
      <w:r w:rsidR="00CE5B01" w:rsidRPr="00A15BD8">
        <w:rPr>
          <w:rFonts w:cs="Georgia"/>
          <w:b/>
          <w:sz w:val="28"/>
          <w:szCs w:val="22"/>
        </w:rPr>
        <w:t>17-18</w:t>
      </w:r>
      <w:r w:rsidR="00CE5B01" w:rsidRPr="00A15BD8">
        <w:rPr>
          <w:rFonts w:cs="Georgia"/>
          <w:sz w:val="28"/>
          <w:szCs w:val="22"/>
        </w:rPr>
        <w:t xml:space="preserve">  </w:t>
      </w:r>
    </w:p>
    <w:p w14:paraId="410A697C" w14:textId="5C90F44F" w:rsidR="00B80779" w:rsidRDefault="00CE5B01" w:rsidP="00905AB0">
      <w:pPr>
        <w:pStyle w:val="ListParagraph"/>
        <w:widowControl w:val="0"/>
        <w:autoSpaceDE w:val="0"/>
        <w:autoSpaceDN w:val="0"/>
        <w:adjustRightInd w:val="0"/>
        <w:ind w:left="980"/>
        <w:rPr>
          <w:rFonts w:ascii="Georgia" w:hAnsi="Georgia" w:cs="Georgia"/>
          <w:sz w:val="28"/>
          <w:szCs w:val="22"/>
        </w:rPr>
      </w:pPr>
      <w:r w:rsidRPr="00A15BD8">
        <w:rPr>
          <w:rFonts w:ascii="Georgia" w:hAnsi="Georgia" w:cs="Georgia"/>
          <w:i/>
          <w:sz w:val="28"/>
          <w:szCs w:val="22"/>
        </w:rPr>
        <w:t>But if some of the branches were broken off, and you - a wild olive - were grafted in among them and have become equal sharers in the rich root of the olive tree, then don't boast as if you were better than the branches! However, if you do boast, remember that you are not supporting the root, the root is supporting you.</w:t>
      </w:r>
      <w:r w:rsidR="00A15BD8" w:rsidRPr="00A15BD8">
        <w:rPr>
          <w:rFonts w:ascii="Georgia" w:hAnsi="Georgia" w:cs="Georgia"/>
          <w:i/>
          <w:sz w:val="28"/>
          <w:szCs w:val="22"/>
        </w:rPr>
        <w:t xml:space="preserve"> </w:t>
      </w:r>
    </w:p>
    <w:p w14:paraId="477D9A8E" w14:textId="77777777" w:rsidR="001B49DB" w:rsidRDefault="001B49DB" w:rsidP="001B49DB">
      <w:pPr>
        <w:widowControl w:val="0"/>
        <w:autoSpaceDE w:val="0"/>
        <w:autoSpaceDN w:val="0"/>
        <w:adjustRightInd w:val="0"/>
        <w:rPr>
          <w:rFonts w:ascii="Georgia" w:hAnsi="Georgia" w:cs="Georgia"/>
          <w:sz w:val="28"/>
          <w:szCs w:val="22"/>
        </w:rPr>
      </w:pPr>
    </w:p>
    <w:p w14:paraId="389F11A1" w14:textId="77777777" w:rsidR="001B49DB" w:rsidRPr="001B49DB" w:rsidRDefault="001B49DB" w:rsidP="001B49DB">
      <w:pPr>
        <w:widowControl w:val="0"/>
        <w:autoSpaceDE w:val="0"/>
        <w:autoSpaceDN w:val="0"/>
        <w:adjustRightInd w:val="0"/>
        <w:rPr>
          <w:rFonts w:ascii="Georgia" w:hAnsi="Georgia" w:cs="Georgia"/>
          <w:sz w:val="28"/>
          <w:szCs w:val="22"/>
        </w:rPr>
      </w:pPr>
      <w:r>
        <w:rPr>
          <w:rFonts w:ascii="Georgia" w:hAnsi="Georgia" w:cs="Georgia"/>
          <w:sz w:val="28"/>
          <w:szCs w:val="22"/>
        </w:rPr>
        <w:t xml:space="preserve">         B.  </w:t>
      </w:r>
      <w:r w:rsidRPr="0096788D">
        <w:rPr>
          <w:rFonts w:ascii="Georgia" w:hAnsi="Georgia" w:cs="Georgia"/>
          <w:b/>
          <w:sz w:val="28"/>
          <w:szCs w:val="22"/>
        </w:rPr>
        <w:t>Church Fathers and Church Decrees</w:t>
      </w:r>
      <w:r>
        <w:rPr>
          <w:rFonts w:ascii="Georgia" w:hAnsi="Georgia" w:cs="Georgia"/>
          <w:b/>
          <w:sz w:val="28"/>
          <w:szCs w:val="22"/>
        </w:rPr>
        <w:t xml:space="preserve"> – </w:t>
      </w:r>
      <w:r>
        <w:rPr>
          <w:rFonts w:ascii="Georgia" w:hAnsi="Georgia" w:cs="Georgia"/>
          <w:sz w:val="28"/>
          <w:szCs w:val="22"/>
        </w:rPr>
        <w:t>against the Jewish community and Messianic Jewish identity</w:t>
      </w:r>
    </w:p>
    <w:p w14:paraId="49741160" w14:textId="77777777" w:rsidR="00A15BD8" w:rsidRDefault="00A15BD8" w:rsidP="00A15BD8">
      <w:pPr>
        <w:widowControl w:val="0"/>
        <w:autoSpaceDE w:val="0"/>
        <w:autoSpaceDN w:val="0"/>
        <w:adjustRightInd w:val="0"/>
        <w:rPr>
          <w:rFonts w:ascii="Georgia" w:hAnsi="Georgia" w:cs="Georgia"/>
          <w:sz w:val="28"/>
          <w:szCs w:val="22"/>
        </w:rPr>
      </w:pPr>
    </w:p>
    <w:p w14:paraId="5A750C15" w14:textId="32C1A552" w:rsidR="00905AB0" w:rsidRPr="00905AB0" w:rsidRDefault="00905AB0" w:rsidP="00905AB0">
      <w:pPr>
        <w:pStyle w:val="ListParagraph"/>
        <w:widowControl w:val="0"/>
        <w:numPr>
          <w:ilvl w:val="0"/>
          <w:numId w:val="4"/>
        </w:numPr>
        <w:autoSpaceDE w:val="0"/>
        <w:autoSpaceDN w:val="0"/>
        <w:adjustRightInd w:val="0"/>
        <w:rPr>
          <w:rFonts w:ascii="Georgia" w:hAnsi="Georgia" w:cs="Georgia"/>
          <w:b/>
          <w:sz w:val="28"/>
          <w:szCs w:val="22"/>
        </w:rPr>
      </w:pPr>
      <w:r w:rsidRPr="00905AB0">
        <w:rPr>
          <w:rFonts w:ascii="Georgia" w:hAnsi="Georgia" w:cs="Georgia"/>
          <w:b/>
          <w:sz w:val="28"/>
          <w:szCs w:val="22"/>
        </w:rPr>
        <w:lastRenderedPageBreak/>
        <w:t xml:space="preserve">A Satanic Plot </w:t>
      </w:r>
    </w:p>
    <w:p w14:paraId="04CB5915" w14:textId="575D5639" w:rsidR="0096788D" w:rsidRPr="00905AB0" w:rsidRDefault="0096788D" w:rsidP="00905AB0">
      <w:pPr>
        <w:pStyle w:val="ListParagraph"/>
        <w:widowControl w:val="0"/>
        <w:autoSpaceDE w:val="0"/>
        <w:autoSpaceDN w:val="0"/>
        <w:adjustRightInd w:val="0"/>
        <w:ind w:left="980"/>
        <w:rPr>
          <w:rFonts w:ascii="Georgia" w:hAnsi="Georgia" w:cs="Georgia"/>
          <w:sz w:val="28"/>
          <w:szCs w:val="22"/>
        </w:rPr>
      </w:pPr>
      <w:r w:rsidRPr="00905AB0">
        <w:rPr>
          <w:rFonts w:ascii="Georgia" w:hAnsi="Georgia" w:cs="Georgia"/>
          <w:b/>
          <w:sz w:val="28"/>
          <w:szCs w:val="22"/>
        </w:rPr>
        <w:t>Revelation 12:13</w:t>
      </w:r>
      <w:r w:rsidR="00400126" w:rsidRPr="00905AB0">
        <w:rPr>
          <w:rFonts w:ascii="Georgia" w:hAnsi="Georgia" w:cs="Georgia"/>
          <w:b/>
          <w:sz w:val="28"/>
          <w:szCs w:val="22"/>
        </w:rPr>
        <w:t>, 17</w:t>
      </w:r>
      <w:r w:rsidRPr="00905AB0">
        <w:rPr>
          <w:rFonts w:ascii="Georgia" w:hAnsi="Georgia" w:cs="Georgia"/>
          <w:sz w:val="22"/>
          <w:szCs w:val="22"/>
        </w:rPr>
        <w:t xml:space="preserve">  </w:t>
      </w:r>
      <w:r w:rsidRPr="00905AB0">
        <w:rPr>
          <w:rFonts w:ascii="Georgia" w:hAnsi="Georgia" w:cs="Georgia"/>
          <w:i/>
          <w:sz w:val="28"/>
          <w:szCs w:val="22"/>
        </w:rPr>
        <w:t>When the dragon saw that he had been hurled down to the earth, he went in pursuit of the woman who had given birth to the male child</w:t>
      </w:r>
      <w:r w:rsidR="001B49DB" w:rsidRPr="00905AB0">
        <w:rPr>
          <w:rFonts w:ascii="Georgia" w:hAnsi="Georgia" w:cs="Georgia"/>
          <w:i/>
          <w:sz w:val="28"/>
          <w:szCs w:val="22"/>
        </w:rPr>
        <w:t>….and he</w:t>
      </w:r>
      <w:r w:rsidR="00400126" w:rsidRPr="00905AB0">
        <w:rPr>
          <w:rFonts w:ascii="Georgia" w:hAnsi="Georgia" w:cs="Georgia"/>
          <w:i/>
          <w:sz w:val="28"/>
          <w:szCs w:val="22"/>
        </w:rPr>
        <w:t>r children who follow the commandments and hold to Yeshua</w:t>
      </w:r>
      <w:r w:rsidRPr="00905AB0">
        <w:rPr>
          <w:rFonts w:ascii="Georgia" w:hAnsi="Georgia" w:cs="Georgia"/>
          <w:i/>
          <w:sz w:val="28"/>
          <w:szCs w:val="22"/>
        </w:rPr>
        <w:t xml:space="preserve"> </w:t>
      </w:r>
    </w:p>
    <w:p w14:paraId="08253FDE" w14:textId="77777777" w:rsidR="008B1580" w:rsidRDefault="00400126" w:rsidP="001B49DB">
      <w:pPr>
        <w:widowControl w:val="0"/>
        <w:autoSpaceDE w:val="0"/>
        <w:autoSpaceDN w:val="0"/>
        <w:adjustRightInd w:val="0"/>
        <w:rPr>
          <w:rFonts w:ascii="Georgia" w:hAnsi="Georgia" w:cs="Georgia"/>
          <w:sz w:val="28"/>
          <w:szCs w:val="22"/>
        </w:rPr>
      </w:pPr>
      <w:r>
        <w:rPr>
          <w:rFonts w:ascii="Georgia" w:hAnsi="Georgia" w:cs="Georgia"/>
          <w:sz w:val="28"/>
          <w:szCs w:val="22"/>
        </w:rPr>
        <w:t xml:space="preserve">             - </w:t>
      </w:r>
      <w:r w:rsidR="001B49DB" w:rsidRPr="001B49DB">
        <w:rPr>
          <w:rFonts w:ascii="Georgia" w:hAnsi="Georgia" w:cs="Georgia"/>
          <w:b/>
          <w:sz w:val="28"/>
          <w:szCs w:val="22"/>
        </w:rPr>
        <w:t>Hitler and the Holocaust</w:t>
      </w:r>
      <w:r w:rsidR="001B49DB">
        <w:rPr>
          <w:rFonts w:ascii="Georgia" w:hAnsi="Georgia" w:cs="Georgia"/>
          <w:b/>
          <w:sz w:val="28"/>
          <w:szCs w:val="22"/>
        </w:rPr>
        <w:t xml:space="preserve"> </w:t>
      </w:r>
      <w:r w:rsidR="001B49DB">
        <w:rPr>
          <w:rFonts w:ascii="Georgia" w:hAnsi="Georgia" w:cs="Georgia"/>
          <w:sz w:val="28"/>
          <w:szCs w:val="22"/>
        </w:rPr>
        <w:t>– Destroy all the Jews! [</w:t>
      </w:r>
      <w:r w:rsidR="001B49DB" w:rsidRPr="001B49DB">
        <w:rPr>
          <w:rFonts w:ascii="Georgia" w:hAnsi="Georgia" w:cs="Georgia"/>
          <w:i/>
          <w:sz w:val="28"/>
          <w:szCs w:val="22"/>
        </w:rPr>
        <w:t>The Final Solution</w:t>
      </w:r>
      <w:r w:rsidR="001B49DB">
        <w:rPr>
          <w:rFonts w:ascii="Georgia" w:hAnsi="Georgia" w:cs="Georgia"/>
          <w:sz w:val="28"/>
          <w:szCs w:val="22"/>
        </w:rPr>
        <w:t>]</w:t>
      </w:r>
    </w:p>
    <w:p w14:paraId="53BCF653" w14:textId="77777777" w:rsidR="00905AB0" w:rsidRPr="001B49DB" w:rsidRDefault="00905AB0" w:rsidP="001B49DB">
      <w:pPr>
        <w:widowControl w:val="0"/>
        <w:autoSpaceDE w:val="0"/>
        <w:autoSpaceDN w:val="0"/>
        <w:adjustRightInd w:val="0"/>
        <w:rPr>
          <w:rFonts w:ascii="Georgia" w:hAnsi="Georgia" w:cs="Georgia"/>
          <w:sz w:val="28"/>
          <w:szCs w:val="22"/>
        </w:rPr>
      </w:pPr>
    </w:p>
    <w:p w14:paraId="180FD4D5" w14:textId="77777777" w:rsidR="000F3A90" w:rsidRDefault="00400126" w:rsidP="000F3A90">
      <w:pPr>
        <w:widowControl w:val="0"/>
        <w:autoSpaceDE w:val="0"/>
        <w:autoSpaceDN w:val="0"/>
        <w:adjustRightInd w:val="0"/>
        <w:ind w:left="360" w:hanging="360"/>
        <w:rPr>
          <w:rFonts w:cs="Georgia"/>
          <w:b/>
          <w:sz w:val="32"/>
          <w:szCs w:val="22"/>
        </w:rPr>
      </w:pPr>
      <w:r w:rsidRPr="00400126">
        <w:rPr>
          <w:rFonts w:cs="Georgia"/>
          <w:b/>
          <w:sz w:val="32"/>
          <w:szCs w:val="22"/>
        </w:rPr>
        <w:t xml:space="preserve">III. </w:t>
      </w:r>
      <w:r>
        <w:rPr>
          <w:rFonts w:cs="Georgia"/>
          <w:b/>
          <w:sz w:val="32"/>
          <w:szCs w:val="22"/>
        </w:rPr>
        <w:t xml:space="preserve"> Toward Jerusalem Council II and Healing the Divide</w:t>
      </w:r>
    </w:p>
    <w:p w14:paraId="3264B729" w14:textId="77777777" w:rsidR="00400126" w:rsidRDefault="00400126" w:rsidP="000F3A90">
      <w:pPr>
        <w:widowControl w:val="0"/>
        <w:autoSpaceDE w:val="0"/>
        <w:autoSpaceDN w:val="0"/>
        <w:adjustRightInd w:val="0"/>
        <w:ind w:left="360" w:hanging="360"/>
        <w:rPr>
          <w:rFonts w:cs="Georgia"/>
          <w:b/>
          <w:sz w:val="32"/>
          <w:szCs w:val="22"/>
        </w:rPr>
      </w:pPr>
    </w:p>
    <w:p w14:paraId="5CD37A2F" w14:textId="77777777" w:rsidR="00B12002" w:rsidRPr="00A8591E" w:rsidRDefault="00B12002" w:rsidP="00B12002">
      <w:pPr>
        <w:pStyle w:val="ListParagraph"/>
        <w:widowControl w:val="0"/>
        <w:numPr>
          <w:ilvl w:val="0"/>
          <w:numId w:val="5"/>
        </w:numPr>
        <w:autoSpaceDE w:val="0"/>
        <w:autoSpaceDN w:val="0"/>
        <w:adjustRightInd w:val="0"/>
        <w:rPr>
          <w:rFonts w:ascii="Georgia" w:hAnsi="Georgia" w:cs="Georgia"/>
          <w:b/>
          <w:sz w:val="28"/>
          <w:szCs w:val="22"/>
        </w:rPr>
      </w:pPr>
      <w:r w:rsidRPr="00B12002">
        <w:rPr>
          <w:rFonts w:ascii="Georgia" w:hAnsi="Georgia" w:cs="Georgia"/>
          <w:b/>
          <w:sz w:val="28"/>
          <w:szCs w:val="22"/>
        </w:rPr>
        <w:t>Back to the beginning</w:t>
      </w:r>
      <w:r w:rsidRPr="00B12002">
        <w:rPr>
          <w:rFonts w:ascii="Georgia" w:hAnsi="Georgia" w:cs="Georgia"/>
          <w:sz w:val="28"/>
          <w:szCs w:val="22"/>
        </w:rPr>
        <w:t xml:space="preserve"> – </w:t>
      </w:r>
      <w:r w:rsidRPr="00A8591E">
        <w:rPr>
          <w:rFonts w:ascii="Georgia" w:hAnsi="Georgia" w:cs="Georgia"/>
          <w:b/>
          <w:sz w:val="28"/>
          <w:szCs w:val="22"/>
        </w:rPr>
        <w:t>Acts 15; Rom. 11; Eph. 2-3</w:t>
      </w:r>
    </w:p>
    <w:p w14:paraId="38033232" w14:textId="77777777" w:rsidR="00B12002" w:rsidRPr="00B12002" w:rsidRDefault="00B12002" w:rsidP="00B12002">
      <w:pPr>
        <w:pStyle w:val="ListParagraph"/>
        <w:widowControl w:val="0"/>
        <w:autoSpaceDE w:val="0"/>
        <w:autoSpaceDN w:val="0"/>
        <w:adjustRightInd w:val="0"/>
        <w:ind w:left="1040"/>
        <w:rPr>
          <w:rFonts w:ascii="Georgia" w:hAnsi="Georgia" w:cs="Georgia"/>
          <w:sz w:val="28"/>
          <w:szCs w:val="22"/>
        </w:rPr>
      </w:pPr>
    </w:p>
    <w:p w14:paraId="6DA968D3" w14:textId="77777777" w:rsidR="00B12002" w:rsidRPr="00B12002" w:rsidRDefault="00B12002" w:rsidP="00B12002">
      <w:pPr>
        <w:pStyle w:val="ListParagraph"/>
        <w:widowControl w:val="0"/>
        <w:numPr>
          <w:ilvl w:val="0"/>
          <w:numId w:val="5"/>
        </w:numPr>
        <w:autoSpaceDE w:val="0"/>
        <w:autoSpaceDN w:val="0"/>
        <w:adjustRightInd w:val="0"/>
        <w:rPr>
          <w:rFonts w:ascii="Georgia" w:hAnsi="Georgia" w:cs="Georgia"/>
          <w:sz w:val="28"/>
          <w:szCs w:val="22"/>
        </w:rPr>
      </w:pPr>
      <w:r w:rsidRPr="00B12002">
        <w:rPr>
          <w:rFonts w:ascii="Georgia" w:hAnsi="Georgia" w:cs="Georgia"/>
          <w:b/>
          <w:sz w:val="28"/>
          <w:szCs w:val="22"/>
        </w:rPr>
        <w:t>The great battle to heal the divide</w:t>
      </w:r>
      <w:r>
        <w:rPr>
          <w:rFonts w:ascii="Georgia" w:hAnsi="Georgia" w:cs="Georgia"/>
          <w:sz w:val="28"/>
          <w:szCs w:val="22"/>
        </w:rPr>
        <w:t xml:space="preserve"> – The rise of a new Anti-Semitism…</w:t>
      </w:r>
      <w:r w:rsidRPr="00B12002">
        <w:rPr>
          <w:rFonts w:ascii="Georgia" w:hAnsi="Georgia" w:cs="Georgia"/>
          <w:i/>
          <w:sz w:val="28"/>
          <w:szCs w:val="22"/>
        </w:rPr>
        <w:t>Anti-Zionism</w:t>
      </w:r>
    </w:p>
    <w:p w14:paraId="17275D7E" w14:textId="77777777" w:rsidR="00400126" w:rsidRPr="00B12002" w:rsidRDefault="00400126" w:rsidP="00B12002">
      <w:pPr>
        <w:widowControl w:val="0"/>
        <w:autoSpaceDE w:val="0"/>
        <w:autoSpaceDN w:val="0"/>
        <w:adjustRightInd w:val="0"/>
        <w:rPr>
          <w:rFonts w:ascii="Georgia" w:hAnsi="Georgia" w:cs="Georgia"/>
          <w:sz w:val="28"/>
          <w:szCs w:val="22"/>
        </w:rPr>
      </w:pPr>
      <w:r w:rsidRPr="00B12002">
        <w:rPr>
          <w:rFonts w:ascii="Georgia" w:hAnsi="Georgia" w:cs="Georgia"/>
          <w:sz w:val="28"/>
          <w:szCs w:val="22"/>
        </w:rPr>
        <w:t xml:space="preserve">  </w:t>
      </w:r>
    </w:p>
    <w:p w14:paraId="5C3A618B" w14:textId="77777777" w:rsidR="00B12002" w:rsidRPr="00B12002" w:rsidRDefault="00B12002" w:rsidP="00B12002">
      <w:pPr>
        <w:pStyle w:val="ListParagraph"/>
        <w:widowControl w:val="0"/>
        <w:numPr>
          <w:ilvl w:val="0"/>
          <w:numId w:val="5"/>
        </w:numPr>
        <w:autoSpaceDE w:val="0"/>
        <w:autoSpaceDN w:val="0"/>
        <w:adjustRightInd w:val="0"/>
        <w:rPr>
          <w:rFonts w:ascii="Georgia" w:hAnsi="Georgia" w:cs="Georgia"/>
          <w:sz w:val="28"/>
          <w:szCs w:val="22"/>
        </w:rPr>
      </w:pPr>
      <w:r w:rsidRPr="00A8591E">
        <w:rPr>
          <w:rFonts w:ascii="Georgia" w:hAnsi="Georgia" w:cs="Georgia"/>
          <w:b/>
          <w:sz w:val="28"/>
          <w:szCs w:val="22"/>
        </w:rPr>
        <w:t>The new Great Awakening</w:t>
      </w:r>
      <w:r>
        <w:rPr>
          <w:rFonts w:ascii="Georgia" w:hAnsi="Georgia" w:cs="Georgia"/>
          <w:sz w:val="28"/>
          <w:szCs w:val="22"/>
        </w:rPr>
        <w:t xml:space="preserve"> – the resurrection of the Messianic Jews and the awakening in the Church in preparation for Yeshua’s return! </w:t>
      </w:r>
    </w:p>
    <w:p w14:paraId="46BD093B" w14:textId="77777777" w:rsidR="000F3A90" w:rsidRDefault="000F3A90" w:rsidP="0096788D">
      <w:pPr>
        <w:rPr>
          <w:sz w:val="32"/>
        </w:rPr>
      </w:pPr>
    </w:p>
    <w:p w14:paraId="5D180050" w14:textId="6465B7A0" w:rsidR="00A8591E" w:rsidRPr="002B0548" w:rsidRDefault="00A8591E" w:rsidP="0096788D">
      <w:pPr>
        <w:rPr>
          <w:b/>
          <w:i/>
          <w:color w:val="0000FF"/>
          <w:sz w:val="32"/>
        </w:rPr>
      </w:pPr>
      <w:r>
        <w:rPr>
          <w:sz w:val="32"/>
        </w:rPr>
        <w:t xml:space="preserve">IIII.  </w:t>
      </w:r>
      <w:r>
        <w:rPr>
          <w:b/>
          <w:sz w:val="32"/>
        </w:rPr>
        <w:t xml:space="preserve">Conclusion </w:t>
      </w:r>
      <w:r>
        <w:rPr>
          <w:sz w:val="32"/>
        </w:rPr>
        <w:t xml:space="preserve">– </w:t>
      </w:r>
      <w:r w:rsidRPr="002B0548">
        <w:rPr>
          <w:b/>
          <w:sz w:val="32"/>
        </w:rPr>
        <w:t xml:space="preserve">The Seven Affirmations </w:t>
      </w:r>
      <w:r w:rsidR="00E643B3">
        <w:rPr>
          <w:b/>
          <w:sz w:val="32"/>
        </w:rPr>
        <w:t xml:space="preserve">(can be found on: </w:t>
      </w:r>
      <w:hyperlink r:id="rId5" w:history="1">
        <w:bookmarkStart w:id="0" w:name="_GoBack"/>
        <w:bookmarkEnd w:id="0"/>
        <w:r w:rsidR="00E643B3" w:rsidRPr="00C337F1">
          <w:rPr>
            <w:rStyle w:val="Hyperlink"/>
            <w:b/>
            <w:sz w:val="32"/>
          </w:rPr>
          <w:t>tjcii.org</w:t>
        </w:r>
      </w:hyperlink>
      <w:r w:rsidR="00E643B3">
        <w:rPr>
          <w:b/>
          <w:sz w:val="32"/>
        </w:rPr>
        <w:t xml:space="preserve"> )</w:t>
      </w:r>
    </w:p>
    <w:sectPr w:rsidR="00A8591E" w:rsidRPr="002B0548" w:rsidSect="00890C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0BC6"/>
    <w:multiLevelType w:val="multilevel"/>
    <w:tmpl w:val="A18016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445D93"/>
    <w:multiLevelType w:val="hybridMultilevel"/>
    <w:tmpl w:val="39306450"/>
    <w:lvl w:ilvl="0" w:tplc="4402600C">
      <w:start w:val="1"/>
      <w:numFmt w:val="upperLetter"/>
      <w:lvlText w:val="%1."/>
      <w:lvlJc w:val="left"/>
      <w:pPr>
        <w:ind w:left="940" w:hanging="360"/>
      </w:pPr>
      <w:rPr>
        <w:rFonts w:asciiTheme="minorHAnsi" w:hAnsiTheme="minorHAnsi" w:cstheme="minorBidi"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nsid w:val="59666872"/>
    <w:multiLevelType w:val="hybridMultilevel"/>
    <w:tmpl w:val="5E7AF682"/>
    <w:lvl w:ilvl="0" w:tplc="A2E2465A">
      <w:start w:val="1"/>
      <w:numFmt w:val="upperLetter"/>
      <w:lvlText w:val="%1."/>
      <w:lvlJc w:val="left"/>
      <w:pPr>
        <w:ind w:left="1040" w:hanging="40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38C2EF2"/>
    <w:multiLevelType w:val="hybridMultilevel"/>
    <w:tmpl w:val="0638D4E4"/>
    <w:lvl w:ilvl="0" w:tplc="FBC0BCA2">
      <w:start w:val="1"/>
      <w:numFmt w:val="upperLetter"/>
      <w:lvlText w:val="%1."/>
      <w:lvlJc w:val="left"/>
      <w:pPr>
        <w:ind w:left="980" w:hanging="360"/>
      </w:pPr>
      <w:rPr>
        <w:rFonts w:asciiTheme="minorHAnsi" w:hAnsiTheme="minorHAnsi"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76CC33D8"/>
    <w:multiLevelType w:val="multilevel"/>
    <w:tmpl w:val="A18016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43071A"/>
    <w:multiLevelType w:val="hybridMultilevel"/>
    <w:tmpl w:val="B0E0149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90"/>
    <w:rsid w:val="000F3A90"/>
    <w:rsid w:val="001B49DB"/>
    <w:rsid w:val="00283C80"/>
    <w:rsid w:val="002B0548"/>
    <w:rsid w:val="002B41D4"/>
    <w:rsid w:val="00400126"/>
    <w:rsid w:val="00485A01"/>
    <w:rsid w:val="004E162A"/>
    <w:rsid w:val="006A0ED0"/>
    <w:rsid w:val="00890C37"/>
    <w:rsid w:val="008B1580"/>
    <w:rsid w:val="00905AB0"/>
    <w:rsid w:val="0096189F"/>
    <w:rsid w:val="0096788D"/>
    <w:rsid w:val="009A0F8F"/>
    <w:rsid w:val="00A06968"/>
    <w:rsid w:val="00A15BD8"/>
    <w:rsid w:val="00A413EF"/>
    <w:rsid w:val="00A8591E"/>
    <w:rsid w:val="00B12002"/>
    <w:rsid w:val="00B80779"/>
    <w:rsid w:val="00CE5B01"/>
    <w:rsid w:val="00E643B3"/>
    <w:rsid w:val="00EE51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C05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90"/>
    <w:pPr>
      <w:ind w:left="720"/>
      <w:contextualSpacing/>
    </w:pPr>
  </w:style>
  <w:style w:type="character" w:styleId="Hyperlink">
    <w:name w:val="Hyperlink"/>
    <w:basedOn w:val="DefaultParagraphFont"/>
    <w:uiPriority w:val="99"/>
    <w:unhideWhenUsed/>
    <w:rsid w:val="00E64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jcii.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1780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Baruch Ha Shem</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Waldman</dc:creator>
  <cp:keywords/>
  <dc:description/>
  <cp:lastModifiedBy>Oli Snyder</cp:lastModifiedBy>
  <cp:revision>4</cp:revision>
  <dcterms:created xsi:type="dcterms:W3CDTF">2017-02-27T20:23:00Z</dcterms:created>
  <dcterms:modified xsi:type="dcterms:W3CDTF">2017-06-22T19:48:00Z</dcterms:modified>
</cp:coreProperties>
</file>